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79EFE60C" w14:textId="71954AA7" w:rsidR="00B91441" w:rsidRPr="00E2312D" w:rsidRDefault="00074455" w:rsidP="00B91441">
      <w:pPr>
        <w:pStyle w:val="Heading1"/>
        <w:spacing w:before="0"/>
        <w:rPr>
          <w:rFonts w:ascii="Roboto Slab" w:hAnsi="Roboto Slab" w:cs="Arial"/>
          <w:b/>
        </w:rPr>
      </w:pPr>
      <w:r>
        <w:rPr>
          <w:rFonts w:ascii="Roboto Slab" w:hAnsi="Roboto Slab" w:cs="Arial"/>
          <w:b/>
        </w:rPr>
        <w:t>2023</w:t>
      </w:r>
      <w:bookmarkStart w:id="0" w:name="_GoBack"/>
      <w:bookmarkEnd w:id="0"/>
      <w:r w:rsidR="00B91441" w:rsidRPr="00E2312D">
        <w:rPr>
          <w:rFonts w:ascii="Roboto Slab" w:hAnsi="Roboto Slab" w:cs="Arial"/>
          <w:b/>
        </w:rPr>
        <w:t xml:space="preserve"> Nonprofit Sabbatical Program</w:t>
      </w:r>
    </w:p>
    <w:p w14:paraId="035962CF" w14:textId="77777777" w:rsidR="00B91441" w:rsidRPr="00E2312D" w:rsidRDefault="00B91441" w:rsidP="00B91441">
      <w:pPr>
        <w:pStyle w:val="Heading1"/>
        <w:spacing w:before="0"/>
        <w:rPr>
          <w:rFonts w:ascii="Roboto Slab" w:hAnsi="Roboto Slab" w:cs="Arial"/>
          <w:b/>
        </w:rPr>
      </w:pPr>
      <w:r w:rsidRPr="00E2312D">
        <w:rPr>
          <w:rFonts w:ascii="Roboto Slab" w:hAnsi="Roboto Slab" w:cs="Arial"/>
          <w:b/>
        </w:rPr>
        <w:t xml:space="preserve">Organizational Capacity Building Plan Template for Application </w:t>
      </w:r>
    </w:p>
    <w:p w14:paraId="173049D6" w14:textId="77777777" w:rsidR="00B91441" w:rsidRPr="00111B9D" w:rsidRDefault="00B91441" w:rsidP="00B91441">
      <w:pPr>
        <w:pStyle w:val="Heading1"/>
        <w:spacing w:before="0"/>
        <w:rPr>
          <w:rFonts w:ascii="Arial" w:hAnsi="Arial" w:cs="Arial"/>
          <w:sz w:val="25"/>
          <w:szCs w:val="25"/>
        </w:rPr>
      </w:pPr>
    </w:p>
    <w:p w14:paraId="577A35AB" w14:textId="439D89DB" w:rsidR="00D14C24" w:rsidRPr="00111B9D" w:rsidRDefault="00D14C24" w:rsidP="00BC4D23">
      <w:pPr>
        <w:pStyle w:val="Heading1"/>
        <w:rPr>
          <w:rFonts w:ascii="Arial" w:hAnsi="Arial" w:cs="Arial"/>
          <w:color w:val="00467A"/>
          <w:sz w:val="25"/>
          <w:szCs w:val="25"/>
        </w:rPr>
      </w:pPr>
      <w:r w:rsidRPr="00111B9D">
        <w:rPr>
          <w:rFonts w:ascii="Arial" w:hAnsi="Arial" w:cs="Arial"/>
          <w:color w:val="00467A"/>
          <w:sz w:val="25"/>
          <w:szCs w:val="25"/>
        </w:rPr>
        <w:t>At The Colorado Health Foundation, we understand that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 strengthen</w:t>
      </w:r>
      <w:r w:rsidRPr="00111B9D">
        <w:rPr>
          <w:rFonts w:ascii="Arial" w:hAnsi="Arial" w:cs="Arial"/>
          <w:color w:val="00467A"/>
          <w:sz w:val="25"/>
          <w:szCs w:val="25"/>
        </w:rPr>
        <w:t>ing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 the capacity and effectiveness of organizations and networks 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will increase 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access, resources and opportunities to improve health and address health equity. 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In addition to providing </w:t>
      </w:r>
      <w:r w:rsidR="006815F1" w:rsidRPr="00111B9D">
        <w:rPr>
          <w:rFonts w:ascii="Arial" w:hAnsi="Arial" w:cs="Arial"/>
          <w:color w:val="00467A"/>
          <w:sz w:val="25"/>
          <w:szCs w:val="25"/>
        </w:rPr>
        <w:t>support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 for sabbatical activities, the Nonprofit Sabbatical Program includes capacity building </w:t>
      </w:r>
      <w:r w:rsidR="006815F1" w:rsidRPr="00111B9D">
        <w:rPr>
          <w:rFonts w:ascii="Arial" w:hAnsi="Arial" w:cs="Arial"/>
          <w:color w:val="00467A"/>
          <w:sz w:val="25"/>
          <w:szCs w:val="25"/>
        </w:rPr>
        <w:t xml:space="preserve">funding 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which </w:t>
      </w:r>
      <w:r w:rsidR="00107330" w:rsidRPr="00111B9D">
        <w:rPr>
          <w:rFonts w:ascii="Arial" w:hAnsi="Arial" w:cs="Arial"/>
          <w:b/>
          <w:color w:val="00467A"/>
          <w:sz w:val="25"/>
          <w:szCs w:val="25"/>
        </w:rPr>
        <w:t>focuses on organizational sustainability, growth and stability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 </w:t>
      </w:r>
      <w:r w:rsidRPr="00111B9D">
        <w:rPr>
          <w:rFonts w:ascii="Arial" w:hAnsi="Arial" w:cs="Arial"/>
          <w:color w:val="00467A"/>
          <w:sz w:val="25"/>
          <w:szCs w:val="25"/>
        </w:rPr>
        <w:t>that benefit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 both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 staff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 and the organization 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through 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activities such as professional development, skills-based trainings, staff well-being, technical assistance and/or contractor opportunities. </w:t>
      </w:r>
      <w:r w:rsidR="00A944FC" w:rsidRPr="00111B9D">
        <w:rPr>
          <w:rFonts w:ascii="Arial" w:hAnsi="Arial" w:cs="Arial"/>
          <w:color w:val="00467A"/>
          <w:sz w:val="25"/>
          <w:szCs w:val="25"/>
        </w:rPr>
        <w:t xml:space="preserve"> </w:t>
      </w:r>
    </w:p>
    <w:p w14:paraId="328D57C8" w14:textId="315D54A3" w:rsidR="00B91441" w:rsidRPr="00111B9D" w:rsidRDefault="00BC4D23" w:rsidP="00BC4D23">
      <w:pPr>
        <w:pStyle w:val="Heading1"/>
        <w:rPr>
          <w:rFonts w:ascii="Arial" w:hAnsi="Arial" w:cs="Arial"/>
          <w:sz w:val="25"/>
          <w:szCs w:val="25"/>
        </w:rPr>
      </w:pPr>
      <w:r w:rsidRPr="00111B9D">
        <w:rPr>
          <w:rFonts w:ascii="Arial" w:hAnsi="Arial" w:cs="Arial"/>
          <w:color w:val="00467A"/>
          <w:sz w:val="25"/>
          <w:szCs w:val="25"/>
        </w:rPr>
        <w:t xml:space="preserve">We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>require that s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taff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>are actively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 engaged in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>development of this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 plan, which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should 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>include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 a brief overview of how the organization 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intends to use the funds and how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staff 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have been engaged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in determining use of the </w:t>
      </w:r>
      <w:r w:rsidR="006815F1" w:rsidRPr="00111B9D">
        <w:rPr>
          <w:rFonts w:ascii="Arial" w:hAnsi="Arial" w:cs="Arial"/>
          <w:color w:val="00467A"/>
          <w:sz w:val="25"/>
          <w:szCs w:val="25"/>
        </w:rPr>
        <w:t>funds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. </w:t>
      </w:r>
      <w:r w:rsidR="00A944FC" w:rsidRPr="00111B9D">
        <w:rPr>
          <w:rFonts w:ascii="Arial" w:hAnsi="Arial" w:cs="Arial"/>
          <w:color w:val="00467A"/>
          <w:sz w:val="25"/>
          <w:szCs w:val="25"/>
        </w:rPr>
        <w:t xml:space="preserve">We encourage you to get creative with activities that will best support </w:t>
      </w:r>
      <w:r w:rsidR="00016381" w:rsidRPr="00111B9D">
        <w:rPr>
          <w:rFonts w:ascii="Arial" w:hAnsi="Arial" w:cs="Arial"/>
          <w:color w:val="00467A"/>
          <w:sz w:val="25"/>
          <w:szCs w:val="25"/>
        </w:rPr>
        <w:t>your organization and staff</w:t>
      </w:r>
      <w:r w:rsidR="00A944FC" w:rsidRPr="00111B9D">
        <w:rPr>
          <w:rFonts w:ascii="Arial" w:hAnsi="Arial" w:cs="Arial"/>
          <w:color w:val="00467A"/>
          <w:sz w:val="25"/>
          <w:szCs w:val="25"/>
        </w:rPr>
        <w:t xml:space="preserve">.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 xml:space="preserve">A total of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$15,000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 xml:space="preserve">is available to support capacity building activities. </w:t>
      </w:r>
    </w:p>
    <w:p w14:paraId="736D609B" w14:textId="77777777" w:rsidR="00B91441" w:rsidRPr="00EC2A9C" w:rsidRDefault="00B91441" w:rsidP="00B91441">
      <w:pPr>
        <w:rPr>
          <w:rFonts w:ascii="Arial" w:hAnsi="Arial" w:cs="Arial"/>
        </w:rPr>
      </w:pPr>
    </w:p>
    <w:p w14:paraId="4620090D" w14:textId="77777777" w:rsidR="00B91441" w:rsidRPr="00EC2A9C" w:rsidRDefault="00B91441" w:rsidP="00B91441">
      <w:pPr>
        <w:rPr>
          <w:rFonts w:ascii="Arial" w:hAnsi="Arial" w:cs="Arial"/>
        </w:rPr>
      </w:pPr>
    </w:p>
    <w:p w14:paraId="5608238B" w14:textId="77777777" w:rsidR="00B91441" w:rsidRPr="00EC2A9C" w:rsidRDefault="00B91441" w:rsidP="00B91441">
      <w:p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Applicant name: </w:t>
      </w:r>
    </w:p>
    <w:p w14:paraId="114873F3" w14:textId="77777777" w:rsidR="00B91441" w:rsidRPr="00EC2A9C" w:rsidRDefault="00B91441" w:rsidP="00B91441">
      <w:p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Organization: </w:t>
      </w:r>
    </w:p>
    <w:p w14:paraId="23494414" w14:textId="77777777" w:rsidR="00B91441" w:rsidRPr="00EC2A9C" w:rsidRDefault="00B91441" w:rsidP="00B91441">
      <w:pPr>
        <w:rPr>
          <w:rFonts w:ascii="Arial" w:hAnsi="Arial" w:cs="Arial"/>
        </w:rPr>
      </w:pPr>
    </w:p>
    <w:p w14:paraId="4CC57DD2" w14:textId="77777777" w:rsidR="00B91441" w:rsidRPr="00EC2A9C" w:rsidRDefault="00B91441" w:rsidP="00B91441">
      <w:p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Provide brief descriptions for the following questions: </w:t>
      </w:r>
    </w:p>
    <w:p w14:paraId="1CB72BC4" w14:textId="4E1A3FAC" w:rsidR="00B91441" w:rsidRPr="00EC2A9C" w:rsidRDefault="00B91441" w:rsidP="00B91441">
      <w:pPr>
        <w:pStyle w:val="CommentText"/>
        <w:ind w:left="720"/>
        <w:contextualSpacing/>
        <w:rPr>
          <w:rFonts w:ascii="Arial" w:hAnsi="Arial" w:cs="Arial"/>
          <w:sz w:val="22"/>
          <w:szCs w:val="22"/>
        </w:rPr>
      </w:pPr>
    </w:p>
    <w:p w14:paraId="3A16BF77" w14:textId="1456C3D0" w:rsidR="00B91441" w:rsidRPr="00EC2A9C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C2A9C">
        <w:rPr>
          <w:rFonts w:ascii="Arial" w:hAnsi="Arial" w:cs="Arial"/>
          <w:sz w:val="22"/>
          <w:szCs w:val="22"/>
        </w:rPr>
        <w:t xml:space="preserve">What </w:t>
      </w:r>
      <w:r w:rsidR="0087152F" w:rsidRPr="00EC2A9C">
        <w:rPr>
          <w:rFonts w:ascii="Arial" w:hAnsi="Arial" w:cs="Arial"/>
          <w:sz w:val="22"/>
          <w:szCs w:val="22"/>
        </w:rPr>
        <w:t>types of activities will these funds be used for</w:t>
      </w:r>
      <w:r w:rsidR="00F27DE1" w:rsidRPr="00EC2A9C">
        <w:rPr>
          <w:rFonts w:ascii="Arial" w:hAnsi="Arial" w:cs="Arial"/>
          <w:sz w:val="22"/>
          <w:szCs w:val="22"/>
        </w:rPr>
        <w:t xml:space="preserve">? Please provide specific examples and specify if needs are individual </w:t>
      </w:r>
      <w:r w:rsidR="00306F71" w:rsidRPr="00EC2A9C">
        <w:rPr>
          <w:rFonts w:ascii="Arial" w:hAnsi="Arial" w:cs="Arial"/>
          <w:sz w:val="22"/>
          <w:szCs w:val="22"/>
        </w:rPr>
        <w:t>and/</w:t>
      </w:r>
      <w:r w:rsidR="00F27DE1" w:rsidRPr="00EC2A9C">
        <w:rPr>
          <w:rFonts w:ascii="Arial" w:hAnsi="Arial" w:cs="Arial"/>
          <w:sz w:val="22"/>
          <w:szCs w:val="22"/>
        </w:rPr>
        <w:t xml:space="preserve">or organizational in nature. </w:t>
      </w:r>
    </w:p>
    <w:p w14:paraId="2CB2494F" w14:textId="2879C85F" w:rsidR="00B91441" w:rsidRPr="00EC2A9C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0EAC075A" w14:textId="51277B08" w:rsidR="00F27DE1" w:rsidRPr="00EC2A9C" w:rsidRDefault="007B68B0" w:rsidP="00BC4D23">
      <w:pPr>
        <w:pStyle w:val="CommentText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EC2A9C">
        <w:rPr>
          <w:rFonts w:ascii="Arial" w:hAnsi="Arial" w:cs="Arial"/>
          <w:sz w:val="22"/>
          <w:szCs w:val="22"/>
        </w:rPr>
        <w:t xml:space="preserve">How will this plan help </w:t>
      </w:r>
      <w:r w:rsidR="00A944FC" w:rsidRPr="00EC2A9C">
        <w:rPr>
          <w:rFonts w:ascii="Arial" w:hAnsi="Arial" w:cs="Arial"/>
          <w:sz w:val="22"/>
          <w:szCs w:val="22"/>
        </w:rPr>
        <w:t>improve susta</w:t>
      </w:r>
      <w:r w:rsidR="00370191" w:rsidRPr="00EC2A9C">
        <w:rPr>
          <w:rFonts w:ascii="Arial" w:hAnsi="Arial" w:cs="Arial"/>
          <w:sz w:val="22"/>
          <w:szCs w:val="22"/>
        </w:rPr>
        <w:t>inability, growth and stability</w:t>
      </w:r>
      <w:r w:rsidR="00A944FC" w:rsidRPr="00EC2A9C">
        <w:rPr>
          <w:rFonts w:ascii="Arial" w:hAnsi="Arial" w:cs="Arial"/>
          <w:sz w:val="22"/>
          <w:szCs w:val="22"/>
        </w:rPr>
        <w:t xml:space="preserve"> within the organization and among staff?</w:t>
      </w:r>
    </w:p>
    <w:p w14:paraId="4A9E51E0" w14:textId="77777777" w:rsidR="00B91441" w:rsidRPr="00EC2A9C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36B7DEA9" w14:textId="14431ECF" w:rsidR="00B91441" w:rsidRPr="00EC2A9C" w:rsidRDefault="007B68B0" w:rsidP="00B9144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What </w:t>
      </w:r>
      <w:r w:rsidR="003C128E" w:rsidRPr="00EC2A9C">
        <w:rPr>
          <w:rFonts w:ascii="Arial" w:hAnsi="Arial" w:cs="Arial"/>
        </w:rPr>
        <w:t xml:space="preserve">are some meaningful </w:t>
      </w:r>
      <w:r w:rsidRPr="00EC2A9C">
        <w:rPr>
          <w:rFonts w:ascii="Arial" w:hAnsi="Arial" w:cs="Arial"/>
        </w:rPr>
        <w:t>organizational cap</w:t>
      </w:r>
      <w:r w:rsidR="003C128E" w:rsidRPr="00EC2A9C">
        <w:rPr>
          <w:rFonts w:ascii="Arial" w:hAnsi="Arial" w:cs="Arial"/>
        </w:rPr>
        <w:t>acity building opportunities</w:t>
      </w:r>
      <w:r w:rsidRPr="00EC2A9C">
        <w:rPr>
          <w:rFonts w:ascii="Arial" w:hAnsi="Arial" w:cs="Arial"/>
        </w:rPr>
        <w:t xml:space="preserve"> your organization and/or staff </w:t>
      </w:r>
      <w:r w:rsidR="003C128E" w:rsidRPr="00EC2A9C">
        <w:rPr>
          <w:rFonts w:ascii="Arial" w:hAnsi="Arial" w:cs="Arial"/>
        </w:rPr>
        <w:t>have undertaken in the past? How will</w:t>
      </w:r>
      <w:r w:rsidRPr="00EC2A9C">
        <w:rPr>
          <w:rFonts w:ascii="Arial" w:hAnsi="Arial" w:cs="Arial"/>
        </w:rPr>
        <w:t xml:space="preserve"> this opportunity be different?</w:t>
      </w:r>
    </w:p>
    <w:p w14:paraId="05BDD37B" w14:textId="77777777" w:rsidR="007B68B0" w:rsidRPr="00EC2A9C" w:rsidRDefault="007B68B0" w:rsidP="00BC4D23">
      <w:pPr>
        <w:pStyle w:val="ListParagraph"/>
        <w:rPr>
          <w:rFonts w:ascii="Arial" w:hAnsi="Arial" w:cs="Arial"/>
        </w:rPr>
      </w:pPr>
    </w:p>
    <w:p w14:paraId="0A3820DE" w14:textId="4948D1C0" w:rsidR="007B68B0" w:rsidRPr="00EC2A9C" w:rsidRDefault="007B68B0" w:rsidP="00BC4D23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C2A9C">
        <w:rPr>
          <w:rFonts w:ascii="Arial" w:hAnsi="Arial" w:cs="Arial"/>
          <w:sz w:val="22"/>
          <w:szCs w:val="22"/>
        </w:rPr>
        <w:t>What was a notable instance during staff engagement that either shifted, or affirmed, what was included in the Organizational Capacity Building Plan?</w:t>
      </w:r>
    </w:p>
    <w:p w14:paraId="46E5BC88" w14:textId="77777777" w:rsidR="00B91441" w:rsidRPr="00EC2A9C" w:rsidRDefault="00B91441" w:rsidP="00B91441">
      <w:pPr>
        <w:rPr>
          <w:rFonts w:ascii="Arial" w:hAnsi="Arial" w:cs="Arial"/>
        </w:rPr>
      </w:pPr>
    </w:p>
    <w:p w14:paraId="767E7DA7" w14:textId="77777777" w:rsidR="00B91441" w:rsidRPr="00EC2A9C" w:rsidRDefault="00B91441" w:rsidP="00B9144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Please share any additional comments: </w:t>
      </w:r>
    </w:p>
    <w:p w14:paraId="6DA75E1C" w14:textId="77777777" w:rsidR="00B91441" w:rsidRPr="003A6D31" w:rsidRDefault="00B91441" w:rsidP="00B91441">
      <w:pPr>
        <w:rPr>
          <w:rFonts w:ascii="Arial" w:hAnsi="Arial" w:cs="Arial"/>
        </w:rPr>
      </w:pPr>
    </w:p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F2E9" w14:textId="77777777" w:rsidR="00774543" w:rsidRDefault="00774543" w:rsidP="00244499">
      <w:r>
        <w:separator/>
      </w:r>
    </w:p>
  </w:endnote>
  <w:endnote w:type="continuationSeparator" w:id="0">
    <w:p w14:paraId="36FF2F03" w14:textId="77777777" w:rsidR="00774543" w:rsidRDefault="00774543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00A6" w14:textId="77777777" w:rsidR="00774543" w:rsidRDefault="00774543" w:rsidP="00244499">
      <w:r>
        <w:separator/>
      </w:r>
    </w:p>
  </w:footnote>
  <w:footnote w:type="continuationSeparator" w:id="0">
    <w:p w14:paraId="1BCF3CE1" w14:textId="77777777" w:rsidR="00774543" w:rsidRDefault="00774543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E6C"/>
    <w:multiLevelType w:val="hybridMultilevel"/>
    <w:tmpl w:val="2C4E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381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27D57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764"/>
    <w:rsid w:val="00073D28"/>
    <w:rsid w:val="0007442A"/>
    <w:rsid w:val="00074455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330"/>
    <w:rsid w:val="00107B9D"/>
    <w:rsid w:val="001107AA"/>
    <w:rsid w:val="00110888"/>
    <w:rsid w:val="00110960"/>
    <w:rsid w:val="001110A1"/>
    <w:rsid w:val="001110D1"/>
    <w:rsid w:val="001116C8"/>
    <w:rsid w:val="00111B9D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6F71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31CF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191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28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B3B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6FC8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022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5F1"/>
    <w:rsid w:val="00681CFF"/>
    <w:rsid w:val="006826DA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4543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8B0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48E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152F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3E87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4FC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082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441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C4D23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2FF3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4C24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2CDF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022"/>
    <w:rsid w:val="00EB5AD6"/>
    <w:rsid w:val="00EB632F"/>
    <w:rsid w:val="00EB68F1"/>
    <w:rsid w:val="00EB70F0"/>
    <w:rsid w:val="00EC0396"/>
    <w:rsid w:val="00EC1261"/>
    <w:rsid w:val="00EC132D"/>
    <w:rsid w:val="00EC2A9C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27DE1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6423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1AA91-CAD8-46C5-9A3F-1E3778C7B0E2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Sarah Bradshaw</cp:lastModifiedBy>
  <cp:revision>3</cp:revision>
  <dcterms:created xsi:type="dcterms:W3CDTF">2023-08-29T16:08:00Z</dcterms:created>
  <dcterms:modified xsi:type="dcterms:W3CDTF">2023-08-29T16:08:00Z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docId">
    <vt:lpwstr>2906535031</vt:lpwstr>
  </property>
  <property fmtid="{D5CDD505-2E9C-101B-9397-08002B2CF9AE}" pid="5" name="version">
    <vt:lpwstr>40.0.2</vt:lpwstr>
  </property>
</Properties>
</file>